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8A9" w:rsidRDefault="009F48A9" w:rsidP="009F48A9">
      <w:pPr>
        <w:pStyle w:val="ConsPlusNonformat"/>
        <w:widowControl/>
        <w:jc w:val="center"/>
        <w:rPr>
          <w:rFonts w:cs="Times New Roman"/>
          <w:noProof/>
          <w:sz w:val="28"/>
          <w:szCs w:val="28"/>
        </w:rPr>
      </w:pPr>
      <w:r>
        <w:rPr>
          <w:rFonts w:cs="Times New Roman"/>
          <w:noProof/>
        </w:rPr>
        <w:drawing>
          <wp:inline distT="0" distB="0" distL="0" distR="0">
            <wp:extent cx="53340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8A9" w:rsidRPr="009F48A9" w:rsidRDefault="009F48A9" w:rsidP="009F48A9">
      <w:pPr>
        <w:jc w:val="center"/>
        <w:rPr>
          <w:b/>
          <w:bCs/>
          <w:sz w:val="20"/>
        </w:rPr>
      </w:pPr>
    </w:p>
    <w:p w:rsidR="009F48A9" w:rsidRPr="009F48A9" w:rsidRDefault="009F48A9" w:rsidP="009F48A9">
      <w:pPr>
        <w:pStyle w:val="1"/>
        <w:spacing w:before="0"/>
        <w:jc w:val="center"/>
        <w:rPr>
          <w:rFonts w:ascii="Times New Roman" w:hAnsi="Times New Roman" w:cs="Times New Roman"/>
          <w:caps/>
          <w:color w:val="auto"/>
          <w:sz w:val="32"/>
          <w:szCs w:val="32"/>
        </w:rPr>
      </w:pPr>
      <w:r w:rsidRPr="009F48A9">
        <w:rPr>
          <w:rFonts w:ascii="Times New Roman" w:hAnsi="Times New Roman" w:cs="Times New Roman"/>
          <w:caps/>
          <w:color w:val="auto"/>
          <w:sz w:val="32"/>
          <w:szCs w:val="32"/>
        </w:rPr>
        <w:t>Глава</w:t>
      </w:r>
    </w:p>
    <w:p w:rsidR="009F48A9" w:rsidRPr="009F48A9" w:rsidRDefault="009F48A9" w:rsidP="009F48A9">
      <w:pPr>
        <w:pStyle w:val="1"/>
        <w:spacing w:before="0"/>
        <w:jc w:val="center"/>
        <w:rPr>
          <w:rFonts w:ascii="Times New Roman" w:hAnsi="Times New Roman" w:cs="Times New Roman"/>
          <w:caps/>
          <w:color w:val="auto"/>
          <w:sz w:val="32"/>
          <w:szCs w:val="32"/>
        </w:rPr>
      </w:pPr>
      <w:r w:rsidRPr="009F48A9">
        <w:rPr>
          <w:rFonts w:ascii="Times New Roman" w:hAnsi="Times New Roman" w:cs="Times New Roman"/>
          <w:caps/>
          <w:color w:val="auto"/>
          <w:sz w:val="32"/>
          <w:szCs w:val="32"/>
        </w:rPr>
        <w:t>городского поселения Излучинск</w:t>
      </w:r>
    </w:p>
    <w:p w:rsidR="009F48A9" w:rsidRDefault="009F48A9" w:rsidP="009F48A9">
      <w:pPr>
        <w:jc w:val="center"/>
        <w:rPr>
          <w:b/>
          <w:bCs/>
          <w:sz w:val="20"/>
        </w:rPr>
      </w:pPr>
    </w:p>
    <w:p w:rsidR="009F48A9" w:rsidRDefault="009F48A9" w:rsidP="009F48A9">
      <w:pPr>
        <w:jc w:val="center"/>
        <w:rPr>
          <w:b/>
          <w:bCs/>
          <w:sz w:val="24"/>
          <w:szCs w:val="24"/>
        </w:rPr>
      </w:pPr>
      <w:r>
        <w:rPr>
          <w:b/>
          <w:bCs/>
        </w:rPr>
        <w:t>Нижневартовского района</w:t>
      </w:r>
    </w:p>
    <w:p w:rsidR="009F48A9" w:rsidRDefault="009F48A9" w:rsidP="009F48A9">
      <w:pPr>
        <w:jc w:val="center"/>
        <w:rPr>
          <w:b/>
          <w:bCs/>
        </w:rPr>
      </w:pPr>
      <w:r>
        <w:rPr>
          <w:b/>
          <w:bCs/>
        </w:rPr>
        <w:t>Ханты-Мансийского автономного округа-Югры</w:t>
      </w:r>
    </w:p>
    <w:p w:rsidR="009F48A9" w:rsidRDefault="009F48A9" w:rsidP="009F48A9">
      <w:pPr>
        <w:jc w:val="center"/>
        <w:rPr>
          <w:b/>
          <w:bCs/>
          <w:sz w:val="20"/>
        </w:rPr>
      </w:pPr>
    </w:p>
    <w:p w:rsidR="009F48A9" w:rsidRDefault="009F48A9" w:rsidP="009F48A9">
      <w:pPr>
        <w:pStyle w:val="6"/>
        <w:rPr>
          <w:b w:val="0"/>
          <w:bCs/>
          <w:sz w:val="20"/>
          <w:szCs w:val="22"/>
        </w:rPr>
      </w:pPr>
      <w:r>
        <w:rPr>
          <w:b w:val="0"/>
          <w:bCs/>
          <w:sz w:val="20"/>
        </w:rPr>
        <w:t xml:space="preserve">ул. Энергетиков, 6, </w:t>
      </w:r>
      <w:proofErr w:type="spellStart"/>
      <w:r>
        <w:rPr>
          <w:b w:val="0"/>
          <w:bCs/>
          <w:sz w:val="20"/>
        </w:rPr>
        <w:t>пгт</w:t>
      </w:r>
      <w:proofErr w:type="gramStart"/>
      <w:r>
        <w:rPr>
          <w:b w:val="0"/>
          <w:bCs/>
          <w:sz w:val="20"/>
        </w:rPr>
        <w:t>.И</w:t>
      </w:r>
      <w:proofErr w:type="gramEnd"/>
      <w:r>
        <w:rPr>
          <w:b w:val="0"/>
          <w:bCs/>
          <w:sz w:val="20"/>
        </w:rPr>
        <w:t>злучинск</w:t>
      </w:r>
      <w:proofErr w:type="spellEnd"/>
      <w:r>
        <w:rPr>
          <w:b w:val="0"/>
          <w:bCs/>
          <w:sz w:val="20"/>
        </w:rPr>
        <w:t>, Нижневартовский район, Ханты-Мансийский автономный</w:t>
      </w:r>
    </w:p>
    <w:p w:rsidR="009F48A9" w:rsidRDefault="009F48A9" w:rsidP="009F48A9">
      <w:pPr>
        <w:pBdr>
          <w:bottom w:val="single" w:sz="12" w:space="1" w:color="auto"/>
        </w:pBdr>
        <w:jc w:val="center"/>
        <w:rPr>
          <w:sz w:val="19"/>
          <w:szCs w:val="19"/>
        </w:rPr>
      </w:pPr>
      <w:r>
        <w:rPr>
          <w:sz w:val="20"/>
        </w:rPr>
        <w:t>округ-Югра (Тюменская область),  628634. Телефон /факс: (3466) 28-13-65</w:t>
      </w:r>
    </w:p>
    <w:p w:rsidR="009F48A9" w:rsidRDefault="009F48A9" w:rsidP="009F48A9">
      <w:pPr>
        <w:pBdr>
          <w:bottom w:val="single" w:sz="12" w:space="1" w:color="auto"/>
        </w:pBdr>
        <w:jc w:val="center"/>
        <w:rPr>
          <w:sz w:val="24"/>
          <w:szCs w:val="24"/>
        </w:rPr>
      </w:pPr>
      <w:proofErr w:type="gramStart"/>
      <w:r>
        <w:t>Е</w:t>
      </w:r>
      <w:proofErr w:type="gramEnd"/>
      <w:r>
        <w:t>-</w:t>
      </w:r>
      <w:r>
        <w:rPr>
          <w:lang w:val="en-US"/>
        </w:rPr>
        <w:t>mail</w:t>
      </w:r>
      <w:r>
        <w:t>:</w:t>
      </w:r>
      <w:proofErr w:type="spellStart"/>
      <w:r>
        <w:rPr>
          <w:lang w:val="en-US"/>
        </w:rPr>
        <w:t>sowetizl</w:t>
      </w:r>
      <w:proofErr w:type="spellEnd"/>
      <w:r>
        <w:t>@</w:t>
      </w:r>
      <w:r>
        <w:rPr>
          <w:lang w:val="en-US"/>
        </w:rPr>
        <w:t>mail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9F48A9" w:rsidRDefault="009F48A9" w:rsidP="009F48A9">
      <w:pPr>
        <w:rPr>
          <w:sz w:val="20"/>
        </w:rPr>
      </w:pPr>
    </w:p>
    <w:p w:rsidR="00512B3C" w:rsidRDefault="009F48A9" w:rsidP="009F48A9">
      <w:pPr>
        <w:rPr>
          <w:szCs w:val="28"/>
        </w:rPr>
      </w:pPr>
      <w:r>
        <w:rPr>
          <w:szCs w:val="28"/>
        </w:rPr>
        <w:t xml:space="preserve">от </w:t>
      </w:r>
      <w:r w:rsidR="0010035A">
        <w:rPr>
          <w:szCs w:val="28"/>
        </w:rPr>
        <w:t>06.06.2018</w:t>
      </w:r>
      <w:r>
        <w:rPr>
          <w:szCs w:val="28"/>
        </w:rPr>
        <w:tab/>
        <w:t xml:space="preserve">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№ </w:t>
      </w:r>
      <w:r w:rsidR="0010035A">
        <w:rPr>
          <w:szCs w:val="28"/>
        </w:rPr>
        <w:t>179</w:t>
      </w:r>
      <w:bookmarkStart w:id="0" w:name="_GoBack"/>
      <w:bookmarkEnd w:id="0"/>
    </w:p>
    <w:p w:rsidR="009F48A9" w:rsidRDefault="009F48A9" w:rsidP="009F48A9">
      <w:pPr>
        <w:rPr>
          <w:b/>
          <w:sz w:val="24"/>
          <w:szCs w:val="24"/>
        </w:rPr>
      </w:pPr>
      <w:r>
        <w:rPr>
          <w:b/>
        </w:rPr>
        <w:t xml:space="preserve">на </w:t>
      </w:r>
      <w:r w:rsidR="00512B3C">
        <w:rPr>
          <w:b/>
          <w:bCs/>
          <w:sz w:val="24"/>
        </w:rPr>
        <w:t>№ 1143 от 22.05.2018</w:t>
      </w:r>
    </w:p>
    <w:p w:rsidR="009F48A9" w:rsidRDefault="009F48A9" w:rsidP="009F48A9">
      <w:pPr>
        <w:ind w:left="5664"/>
        <w:rPr>
          <w:szCs w:val="28"/>
        </w:rPr>
      </w:pPr>
    </w:p>
    <w:p w:rsidR="009F48A9" w:rsidRDefault="009F48A9" w:rsidP="009F48A9">
      <w:pPr>
        <w:ind w:left="5664"/>
        <w:rPr>
          <w:szCs w:val="28"/>
        </w:rPr>
      </w:pPr>
    </w:p>
    <w:p w:rsidR="009F48A9" w:rsidRDefault="009F48A9" w:rsidP="009F48A9">
      <w:pPr>
        <w:ind w:left="5664"/>
        <w:rPr>
          <w:szCs w:val="28"/>
        </w:rPr>
      </w:pPr>
      <w:r>
        <w:rPr>
          <w:szCs w:val="28"/>
        </w:rPr>
        <w:t xml:space="preserve">Председателю Думы </w:t>
      </w:r>
    </w:p>
    <w:p w:rsidR="009F48A9" w:rsidRDefault="009F48A9" w:rsidP="009F48A9">
      <w:pPr>
        <w:ind w:left="5664"/>
        <w:rPr>
          <w:szCs w:val="28"/>
        </w:rPr>
      </w:pPr>
      <w:r>
        <w:rPr>
          <w:szCs w:val="28"/>
        </w:rPr>
        <w:t>Ханты-Мансийского</w:t>
      </w:r>
    </w:p>
    <w:p w:rsidR="009F48A9" w:rsidRDefault="009F48A9" w:rsidP="009F48A9">
      <w:pPr>
        <w:ind w:left="5664"/>
        <w:rPr>
          <w:szCs w:val="28"/>
        </w:rPr>
      </w:pPr>
      <w:r>
        <w:rPr>
          <w:szCs w:val="28"/>
        </w:rPr>
        <w:t>автономного округа - Югры</w:t>
      </w:r>
    </w:p>
    <w:p w:rsidR="009F48A9" w:rsidRDefault="009F48A9" w:rsidP="009F48A9">
      <w:pPr>
        <w:ind w:left="5664"/>
        <w:rPr>
          <w:szCs w:val="28"/>
        </w:rPr>
      </w:pPr>
      <w:r>
        <w:rPr>
          <w:szCs w:val="28"/>
        </w:rPr>
        <w:t>Б.С. Хохрякову</w:t>
      </w:r>
    </w:p>
    <w:p w:rsidR="009F48A9" w:rsidRDefault="009F48A9" w:rsidP="009F48A9">
      <w:pPr>
        <w:rPr>
          <w:szCs w:val="28"/>
        </w:rPr>
      </w:pPr>
    </w:p>
    <w:p w:rsidR="009F48A9" w:rsidRDefault="009F48A9" w:rsidP="009F48A9">
      <w:pPr>
        <w:rPr>
          <w:szCs w:val="28"/>
        </w:rPr>
      </w:pPr>
    </w:p>
    <w:p w:rsidR="00512B3C" w:rsidRDefault="00512B3C" w:rsidP="00512B3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Борис Сергеевич!</w:t>
      </w:r>
    </w:p>
    <w:p w:rsidR="00512B3C" w:rsidRDefault="00512B3C" w:rsidP="00512B3C">
      <w:pPr>
        <w:jc w:val="both"/>
      </w:pPr>
    </w:p>
    <w:p w:rsidR="00512B3C" w:rsidRDefault="00512B3C" w:rsidP="00512B3C">
      <w:pPr>
        <w:ind w:firstLine="709"/>
        <w:jc w:val="both"/>
      </w:pPr>
      <w:r>
        <w:t>Направляю Вам информацию о выполнении решений пятого и шестого заседаний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 согласно приложению.</w:t>
      </w:r>
    </w:p>
    <w:p w:rsidR="00512B3C" w:rsidRDefault="00512B3C" w:rsidP="00512B3C">
      <w:pPr>
        <w:ind w:firstLine="654"/>
        <w:jc w:val="both"/>
      </w:pPr>
    </w:p>
    <w:p w:rsidR="00512B3C" w:rsidRDefault="00512B3C" w:rsidP="00512B3C">
      <w:pPr>
        <w:ind w:firstLine="654"/>
        <w:jc w:val="both"/>
      </w:pPr>
      <w:r>
        <w:t>Приложение: на 6 л. в 1 экз.</w:t>
      </w:r>
    </w:p>
    <w:p w:rsidR="00512B3C" w:rsidRDefault="00512B3C" w:rsidP="00512B3C">
      <w:pPr>
        <w:ind w:firstLine="654"/>
        <w:jc w:val="both"/>
      </w:pPr>
    </w:p>
    <w:p w:rsidR="00512B3C" w:rsidRDefault="00512B3C" w:rsidP="00512B3C">
      <w:pPr>
        <w:ind w:firstLine="654"/>
        <w:jc w:val="both"/>
      </w:pPr>
    </w:p>
    <w:p w:rsidR="00512B3C" w:rsidRDefault="00512B3C" w:rsidP="00512B3C">
      <w:pPr>
        <w:ind w:firstLine="654"/>
        <w:jc w:val="both"/>
      </w:pPr>
    </w:p>
    <w:p w:rsidR="00512B3C" w:rsidRDefault="00512B3C" w:rsidP="00512B3C">
      <w:pPr>
        <w:jc w:val="both"/>
      </w:pPr>
      <w:r>
        <w:t xml:space="preserve">Председатель Совета депутатов </w:t>
      </w:r>
      <w:r>
        <w:tab/>
      </w:r>
      <w:r>
        <w:tab/>
      </w:r>
      <w:r>
        <w:tab/>
      </w:r>
      <w:r>
        <w:tab/>
      </w:r>
      <w:r>
        <w:tab/>
        <w:t xml:space="preserve">И.В. Заводская </w:t>
      </w:r>
    </w:p>
    <w:p w:rsidR="00512B3C" w:rsidRDefault="00512B3C" w:rsidP="009F48A9">
      <w:pPr>
        <w:jc w:val="center"/>
        <w:rPr>
          <w:szCs w:val="28"/>
        </w:rPr>
      </w:pPr>
    </w:p>
    <w:p w:rsidR="009F48A9" w:rsidRDefault="009F48A9" w:rsidP="00EB2152">
      <w:pPr>
        <w:jc w:val="both"/>
        <w:rPr>
          <w:sz w:val="20"/>
          <w:szCs w:val="24"/>
        </w:rPr>
        <w:sectPr w:rsidR="009F48A9" w:rsidSect="00B85CA1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241635" w:rsidRPr="00482E19" w:rsidRDefault="00D14EFA" w:rsidP="00512B3C">
      <w:pPr>
        <w:pStyle w:val="Default"/>
        <w:ind w:left="11328"/>
        <w:rPr>
          <w:sz w:val="28"/>
          <w:szCs w:val="28"/>
        </w:rPr>
      </w:pPr>
      <w:r w:rsidRPr="00482E19">
        <w:rPr>
          <w:sz w:val="28"/>
          <w:szCs w:val="28"/>
        </w:rPr>
        <w:lastRenderedPageBreak/>
        <w:t xml:space="preserve">Приложение к письму </w:t>
      </w:r>
    </w:p>
    <w:p w:rsidR="00D14EFA" w:rsidRPr="00482E19" w:rsidRDefault="00D14EFA" w:rsidP="00512B3C">
      <w:pPr>
        <w:pStyle w:val="Default"/>
        <w:ind w:left="11328"/>
        <w:rPr>
          <w:sz w:val="28"/>
          <w:szCs w:val="28"/>
        </w:rPr>
      </w:pPr>
      <w:r w:rsidRPr="00482E19">
        <w:rPr>
          <w:sz w:val="28"/>
          <w:szCs w:val="28"/>
        </w:rPr>
        <w:t xml:space="preserve">от </w:t>
      </w:r>
      <w:r w:rsidR="009C66E3">
        <w:rPr>
          <w:sz w:val="28"/>
          <w:szCs w:val="28"/>
        </w:rPr>
        <w:t>06.06.2018</w:t>
      </w:r>
      <w:r w:rsidRPr="00482E19">
        <w:rPr>
          <w:sz w:val="28"/>
          <w:szCs w:val="28"/>
        </w:rPr>
        <w:t xml:space="preserve"> № </w:t>
      </w:r>
      <w:r w:rsidR="009C66E3">
        <w:rPr>
          <w:sz w:val="28"/>
          <w:szCs w:val="28"/>
        </w:rPr>
        <w:t>179</w:t>
      </w:r>
    </w:p>
    <w:p w:rsidR="00D14EFA" w:rsidRPr="00482E19" w:rsidRDefault="00D14EFA" w:rsidP="00D14EFA">
      <w:pPr>
        <w:rPr>
          <w:szCs w:val="28"/>
          <w:lang w:eastAsia="en-US"/>
        </w:rPr>
      </w:pPr>
    </w:p>
    <w:p w:rsidR="00D14EFA" w:rsidRDefault="00D14EFA" w:rsidP="00D14EFA">
      <w:pPr>
        <w:rPr>
          <w:lang w:eastAsia="en-US"/>
        </w:rPr>
      </w:pPr>
    </w:p>
    <w:p w:rsidR="00D14EFA" w:rsidRDefault="00D14EFA" w:rsidP="00D14EFA">
      <w:pPr>
        <w:tabs>
          <w:tab w:val="left" w:pos="5310"/>
        </w:tabs>
        <w:jc w:val="center"/>
        <w:rPr>
          <w:b/>
        </w:rPr>
      </w:pPr>
      <w:r>
        <w:rPr>
          <w:b/>
        </w:rPr>
        <w:t>И</w:t>
      </w:r>
      <w:r w:rsidRPr="00D14EFA">
        <w:rPr>
          <w:b/>
        </w:rPr>
        <w:t xml:space="preserve">нформация  о выполнении решений пятого и шестого заседаний </w:t>
      </w:r>
    </w:p>
    <w:p w:rsidR="00D14EFA" w:rsidRDefault="00D14EFA" w:rsidP="00D14EFA">
      <w:pPr>
        <w:tabs>
          <w:tab w:val="left" w:pos="5310"/>
        </w:tabs>
        <w:jc w:val="center"/>
        <w:rPr>
          <w:b/>
          <w:lang w:eastAsia="en-US"/>
        </w:rPr>
      </w:pPr>
      <w:r w:rsidRPr="00D14EFA">
        <w:rPr>
          <w:b/>
        </w:rPr>
        <w:t>Координационного совета представительных органов местного самоуправления муниципальных образований Ханты-Манси</w:t>
      </w:r>
      <w:r>
        <w:rPr>
          <w:b/>
        </w:rPr>
        <w:t xml:space="preserve">йского автономного округа – Югры и </w:t>
      </w:r>
      <w:r w:rsidRPr="00D14EFA">
        <w:rPr>
          <w:b/>
        </w:rPr>
        <w:t>Думы Ханты-Мансийского автономного округа – Югры</w:t>
      </w:r>
    </w:p>
    <w:p w:rsidR="00BA6ADC" w:rsidRPr="00D14EFA" w:rsidRDefault="00BA6ADC" w:rsidP="00D14EFA">
      <w:pPr>
        <w:tabs>
          <w:tab w:val="left" w:pos="2790"/>
        </w:tabs>
        <w:rPr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505"/>
        <w:gridCol w:w="5747"/>
      </w:tblGrid>
      <w:tr w:rsidR="00BA6ADC" w:rsidTr="00FB7780">
        <w:tc>
          <w:tcPr>
            <w:tcW w:w="534" w:type="dxa"/>
          </w:tcPr>
          <w:p w:rsidR="00BA6ADC" w:rsidRPr="00BA6ADC" w:rsidRDefault="00BA6ADC" w:rsidP="00BA6ADC">
            <w:pPr>
              <w:tabs>
                <w:tab w:val="left" w:pos="2790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BA6ADC">
              <w:rPr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8505" w:type="dxa"/>
          </w:tcPr>
          <w:p w:rsidR="00BA6ADC" w:rsidRPr="00BA6ADC" w:rsidRDefault="00BA6ADC" w:rsidP="00BA6ADC">
            <w:pPr>
              <w:tabs>
                <w:tab w:val="left" w:pos="2790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BA6ADC">
              <w:rPr>
                <w:b/>
                <w:sz w:val="24"/>
                <w:szCs w:val="24"/>
                <w:lang w:eastAsia="en-US"/>
              </w:rPr>
              <w:t>РЕШЕНИЕ</w:t>
            </w:r>
          </w:p>
        </w:tc>
        <w:tc>
          <w:tcPr>
            <w:tcW w:w="5747" w:type="dxa"/>
          </w:tcPr>
          <w:p w:rsidR="00BA6ADC" w:rsidRPr="00BA6ADC" w:rsidRDefault="00BA6ADC" w:rsidP="00BA6ADC">
            <w:pPr>
              <w:tabs>
                <w:tab w:val="left" w:pos="2790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BA6ADC">
              <w:rPr>
                <w:b/>
                <w:sz w:val="24"/>
                <w:szCs w:val="24"/>
                <w:lang w:eastAsia="en-US"/>
              </w:rPr>
              <w:t>ИСПОЛНЕНИЕ</w:t>
            </w:r>
          </w:p>
        </w:tc>
      </w:tr>
      <w:tr w:rsidR="00844844" w:rsidRPr="00844844" w:rsidTr="00BB374F">
        <w:tc>
          <w:tcPr>
            <w:tcW w:w="14786" w:type="dxa"/>
            <w:gridSpan w:val="3"/>
          </w:tcPr>
          <w:p w:rsidR="00844844" w:rsidRPr="00844844" w:rsidRDefault="00844844" w:rsidP="00844844">
            <w:pPr>
              <w:tabs>
                <w:tab w:val="left" w:pos="2790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844844">
              <w:rPr>
                <w:b/>
                <w:sz w:val="24"/>
                <w:szCs w:val="24"/>
                <w:lang w:eastAsia="en-US"/>
              </w:rPr>
              <w:t xml:space="preserve">Пятое заседание, </w:t>
            </w:r>
            <w:r w:rsidR="00485631">
              <w:rPr>
                <w:b/>
                <w:sz w:val="24"/>
                <w:szCs w:val="24"/>
                <w:lang w:eastAsia="en-US"/>
              </w:rPr>
              <w:t>город</w:t>
            </w:r>
            <w:r w:rsidRPr="00844844">
              <w:rPr>
                <w:b/>
                <w:sz w:val="24"/>
                <w:szCs w:val="24"/>
                <w:lang w:eastAsia="en-US"/>
              </w:rPr>
              <w:t xml:space="preserve"> Ханты-Мансийск 7 декабря 2017 года</w:t>
            </w:r>
          </w:p>
        </w:tc>
      </w:tr>
      <w:tr w:rsidR="00BA6ADC" w:rsidRPr="00844844" w:rsidTr="00FB7780">
        <w:tc>
          <w:tcPr>
            <w:tcW w:w="534" w:type="dxa"/>
          </w:tcPr>
          <w:p w:rsidR="00BA6ADC" w:rsidRPr="00844844" w:rsidRDefault="00844844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5" w:type="dxa"/>
          </w:tcPr>
          <w:p w:rsidR="00844844" w:rsidRDefault="00844844" w:rsidP="00844844">
            <w:pPr>
              <w:pStyle w:val="a4"/>
              <w:spacing w:before="0" w:beforeAutospacing="0" w:after="0" w:afterAutospacing="0"/>
              <w:jc w:val="both"/>
            </w:pPr>
            <w:r>
              <w:t xml:space="preserve">Информацию "Об организации межмуниципального взаимодействия при реализации крупных событийных проектов в туристической отрасли" принять к сведению. </w:t>
            </w:r>
          </w:p>
          <w:p w:rsidR="00844844" w:rsidRDefault="00844844" w:rsidP="00844844">
            <w:pPr>
              <w:pStyle w:val="a4"/>
              <w:spacing w:before="0" w:beforeAutospacing="0" w:after="0" w:afterAutospacing="0"/>
              <w:jc w:val="both"/>
            </w:pPr>
            <w:r>
              <w:t xml:space="preserve">Одобрить практику </w:t>
            </w:r>
            <w:proofErr w:type="gramStart"/>
            <w:r>
              <w:t>работы органов местного самоуправления города Ханты-Мансийска</w:t>
            </w:r>
            <w:proofErr w:type="gramEnd"/>
            <w:r>
              <w:t xml:space="preserve"> в сфере межмуниципального взаимодействия при развитии туристической отрасли. </w:t>
            </w:r>
          </w:p>
          <w:p w:rsidR="003F073E" w:rsidRDefault="003F073E" w:rsidP="003F073E">
            <w:pPr>
              <w:pStyle w:val="a4"/>
              <w:spacing w:before="0" w:beforeAutospacing="0" w:after="0" w:afterAutospacing="0"/>
              <w:jc w:val="both"/>
            </w:pPr>
            <w:r>
              <w:t xml:space="preserve">Рекомендовать органам местного самоуправления муниципальных образований Ханты-Мансийского автономного округа – Югры: </w:t>
            </w:r>
          </w:p>
          <w:p w:rsidR="003F073E" w:rsidRDefault="003F073E" w:rsidP="003F073E">
            <w:pPr>
              <w:pStyle w:val="a4"/>
              <w:spacing w:before="0" w:beforeAutospacing="0" w:after="0" w:afterAutospacing="0"/>
              <w:jc w:val="both"/>
            </w:pPr>
            <w:r>
              <w:t xml:space="preserve">1) продолжить практику заключения соглашений о взаимодействии реорганизации событийных туристских мероприятий и созданий условий по формированию межмуниципальных (межрегиональных) туристических маршрутов; </w:t>
            </w:r>
          </w:p>
          <w:p w:rsidR="003F073E" w:rsidRDefault="003F073E" w:rsidP="003F073E">
            <w:pPr>
              <w:pStyle w:val="a4"/>
              <w:spacing w:before="0" w:beforeAutospacing="0" w:after="0" w:afterAutospacing="0"/>
              <w:jc w:val="both"/>
            </w:pPr>
            <w:r>
              <w:t xml:space="preserve">2) в рамках заключенных соглашений, в целях повышения эффективности продвижения брендовых событийных туристских мероприятий рассмотреть возможность информирования сторон указанных соглашений для использования носителей рекламной информации; </w:t>
            </w:r>
          </w:p>
          <w:p w:rsidR="00BA6ADC" w:rsidRPr="00844844" w:rsidRDefault="003F073E" w:rsidP="002F0F38">
            <w:pPr>
              <w:pStyle w:val="a4"/>
              <w:spacing w:before="0" w:beforeAutospacing="0" w:after="0" w:afterAutospacing="0"/>
              <w:jc w:val="both"/>
            </w:pPr>
            <w:r>
              <w:t xml:space="preserve">3) продолжить практику создания условий и координации деятельности туроператоров, учреждений образования и дополнительного образования, учреждений культуры и спорта при формировании межмуниципальных и межрегиональных туристических маршрутов. </w:t>
            </w:r>
          </w:p>
        </w:tc>
        <w:tc>
          <w:tcPr>
            <w:tcW w:w="5747" w:type="dxa"/>
          </w:tcPr>
          <w:p w:rsidR="00BA6ADC" w:rsidRPr="00844844" w:rsidRDefault="00FB7780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принята к сведению</w:t>
            </w:r>
          </w:p>
        </w:tc>
      </w:tr>
      <w:tr w:rsidR="00BA6ADC" w:rsidRPr="00844844" w:rsidTr="00FB7780">
        <w:tc>
          <w:tcPr>
            <w:tcW w:w="534" w:type="dxa"/>
          </w:tcPr>
          <w:p w:rsidR="00BA6ADC" w:rsidRPr="00844844" w:rsidRDefault="002F0F38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505" w:type="dxa"/>
          </w:tcPr>
          <w:p w:rsidR="00BA6ADC" w:rsidRPr="0012428F" w:rsidRDefault="0012428F" w:rsidP="0012428F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  <w:r w:rsidRPr="0012428F">
              <w:rPr>
                <w:sz w:val="24"/>
                <w:szCs w:val="24"/>
              </w:rPr>
              <w:t>Информацию "О формировании стратегии пространственного развития малых север</w:t>
            </w:r>
            <w:r>
              <w:rPr>
                <w:sz w:val="24"/>
                <w:szCs w:val="24"/>
              </w:rPr>
              <w:t>ных городов" принять к сведению</w:t>
            </w:r>
          </w:p>
        </w:tc>
        <w:tc>
          <w:tcPr>
            <w:tcW w:w="5747" w:type="dxa"/>
          </w:tcPr>
          <w:p w:rsidR="00BA6ADC" w:rsidRPr="00844844" w:rsidRDefault="00485631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</w:t>
            </w:r>
            <w:r w:rsidR="00474D7E">
              <w:rPr>
                <w:sz w:val="24"/>
                <w:szCs w:val="24"/>
                <w:lang w:eastAsia="en-US"/>
              </w:rPr>
              <w:t>нформация принята к сведению</w:t>
            </w:r>
          </w:p>
        </w:tc>
      </w:tr>
      <w:tr w:rsidR="002F0F38" w:rsidRPr="00844844" w:rsidTr="00FB7780">
        <w:tc>
          <w:tcPr>
            <w:tcW w:w="534" w:type="dxa"/>
          </w:tcPr>
          <w:p w:rsidR="002F0F38" w:rsidRPr="00844844" w:rsidRDefault="00DF7087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8505" w:type="dxa"/>
          </w:tcPr>
          <w:p w:rsidR="002F0F38" w:rsidRPr="00DF7087" w:rsidRDefault="00DF7087" w:rsidP="00DF7087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DF7087">
              <w:rPr>
                <w:sz w:val="24"/>
                <w:szCs w:val="24"/>
              </w:rPr>
              <w:t xml:space="preserve">Информацию "О развитии негосударственного сектора социального обслуживания граждан, в том числе о расширении деятельности службы </w:t>
            </w:r>
            <w:r w:rsidRPr="00DF7087">
              <w:rPr>
                <w:sz w:val="24"/>
                <w:szCs w:val="24"/>
              </w:rPr>
              <w:lastRenderedPageBreak/>
              <w:t>"Социального такси", осуществлении междугородних перевозок к объектам здравоохранения, социальной реабилитации, оформления инвалидности и иных социальных услугах, предоставляемых в Ханты-Мансийском автономном округе – Югре, об актуализации и удобстве использования реестра поставщиков социальных услуг на территории автономного округа" принять к сведению.</w:t>
            </w:r>
            <w:proofErr w:type="gramEnd"/>
          </w:p>
        </w:tc>
        <w:tc>
          <w:tcPr>
            <w:tcW w:w="5747" w:type="dxa"/>
          </w:tcPr>
          <w:p w:rsidR="002F0F38" w:rsidRPr="00844844" w:rsidRDefault="00485631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и</w:t>
            </w:r>
            <w:r w:rsidR="00DF7087">
              <w:rPr>
                <w:sz w:val="24"/>
                <w:szCs w:val="24"/>
                <w:lang w:eastAsia="en-US"/>
              </w:rPr>
              <w:t>нформация принята к сведению</w:t>
            </w:r>
          </w:p>
        </w:tc>
      </w:tr>
      <w:tr w:rsidR="002F0F38" w:rsidRPr="00844844" w:rsidTr="00FB7780">
        <w:tc>
          <w:tcPr>
            <w:tcW w:w="534" w:type="dxa"/>
          </w:tcPr>
          <w:p w:rsidR="002F0F38" w:rsidRPr="00844844" w:rsidRDefault="00DF7087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8505" w:type="dxa"/>
          </w:tcPr>
          <w:p w:rsidR="002F0F38" w:rsidRPr="00015D23" w:rsidRDefault="00015D23" w:rsidP="00015D23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  <w:r w:rsidRPr="00015D23">
              <w:rPr>
                <w:sz w:val="24"/>
                <w:szCs w:val="24"/>
              </w:rPr>
              <w:t xml:space="preserve">Информацию "О предварительных итогах </w:t>
            </w:r>
            <w:proofErr w:type="gramStart"/>
            <w:r w:rsidRPr="00015D23">
              <w:rPr>
                <w:sz w:val="24"/>
                <w:szCs w:val="24"/>
              </w:rPr>
              <w:t>деятельности Фонда поддержки предпринимательства Югры</w:t>
            </w:r>
            <w:proofErr w:type="gramEnd"/>
            <w:r w:rsidRPr="00015D23">
              <w:rPr>
                <w:sz w:val="24"/>
                <w:szCs w:val="24"/>
              </w:rPr>
              <w:t xml:space="preserve"> за 2017 год и перспективах на 2018 </w:t>
            </w:r>
            <w:r>
              <w:rPr>
                <w:sz w:val="24"/>
                <w:szCs w:val="24"/>
              </w:rPr>
              <w:t>год и далее" принять к сведению</w:t>
            </w:r>
          </w:p>
        </w:tc>
        <w:tc>
          <w:tcPr>
            <w:tcW w:w="5747" w:type="dxa"/>
          </w:tcPr>
          <w:p w:rsidR="002F0F38" w:rsidRPr="00844844" w:rsidRDefault="00485631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</w:t>
            </w:r>
            <w:r w:rsidR="00EE3219">
              <w:rPr>
                <w:sz w:val="24"/>
                <w:szCs w:val="24"/>
                <w:lang w:eastAsia="en-US"/>
              </w:rPr>
              <w:t>нформация принята к сведению</w:t>
            </w:r>
          </w:p>
        </w:tc>
      </w:tr>
      <w:tr w:rsidR="002F0F38" w:rsidRPr="00844844" w:rsidTr="00FB7780">
        <w:tc>
          <w:tcPr>
            <w:tcW w:w="534" w:type="dxa"/>
          </w:tcPr>
          <w:p w:rsidR="002F0F38" w:rsidRPr="00844844" w:rsidRDefault="00EE3219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8505" w:type="dxa"/>
          </w:tcPr>
          <w:p w:rsidR="00EE3219" w:rsidRDefault="00EE3219" w:rsidP="00EE3219">
            <w:pPr>
              <w:pStyle w:val="a4"/>
              <w:spacing w:before="0" w:beforeAutospacing="0" w:after="0" w:afterAutospacing="0"/>
              <w:jc w:val="both"/>
            </w:pPr>
            <w:r>
              <w:t xml:space="preserve">Информацию "О развитии волонтерского движения </w:t>
            </w:r>
            <w:proofErr w:type="gramStart"/>
            <w:r>
              <w:t>в</w:t>
            </w:r>
            <w:proofErr w:type="gramEnd"/>
            <w:r w:rsidR="00512B3C"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" принять к сведению. </w:t>
            </w:r>
          </w:p>
          <w:p w:rsidR="00EE3219" w:rsidRDefault="00EE3219" w:rsidP="00EE3219">
            <w:pPr>
              <w:pStyle w:val="a4"/>
              <w:spacing w:before="0" w:beforeAutospacing="0" w:after="0" w:afterAutospacing="0"/>
              <w:jc w:val="both"/>
            </w:pPr>
            <w:r>
              <w:t xml:space="preserve">Рекомендовать органам местного самоуправления муниципальных образований Ханты-Мансийского автономного округа – Югры принять к исполнению распоряжение Правительства Ханты-Мансийского автономного округа – Югры от 20 октября 2017 года № 612-рп "О Концепции развития добровольчества </w:t>
            </w:r>
            <w:proofErr w:type="gramStart"/>
            <w:r>
              <w:t>в</w:t>
            </w:r>
            <w:proofErr w:type="gramEnd"/>
            <w:r w:rsidR="00512B3C"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Югре". </w:t>
            </w:r>
          </w:p>
          <w:p w:rsidR="002F0F38" w:rsidRPr="00844844" w:rsidRDefault="002F0F38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5747" w:type="dxa"/>
          </w:tcPr>
          <w:p w:rsidR="002F0F38" w:rsidRPr="00844844" w:rsidRDefault="00485631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</w:t>
            </w:r>
            <w:r w:rsidR="00EE3219">
              <w:rPr>
                <w:sz w:val="24"/>
                <w:szCs w:val="24"/>
                <w:lang w:eastAsia="en-US"/>
              </w:rPr>
              <w:t>нформация принята к сведению, распоряжение принято к исполнению</w:t>
            </w:r>
          </w:p>
        </w:tc>
      </w:tr>
      <w:tr w:rsidR="002F0F38" w:rsidRPr="00844844" w:rsidTr="00FB7780">
        <w:tc>
          <w:tcPr>
            <w:tcW w:w="534" w:type="dxa"/>
          </w:tcPr>
          <w:p w:rsidR="002F0F38" w:rsidRPr="00844844" w:rsidRDefault="00137A74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8505" w:type="dxa"/>
          </w:tcPr>
          <w:p w:rsidR="00CA71EA" w:rsidRDefault="00CA71EA" w:rsidP="00CA71EA">
            <w:pPr>
              <w:pStyle w:val="a4"/>
              <w:spacing w:before="0" w:beforeAutospacing="0" w:after="0" w:afterAutospacing="0"/>
              <w:jc w:val="both"/>
            </w:pPr>
            <w:r>
              <w:t xml:space="preserve">Информацию "О переходе на новую систему обращения с твердыми коммунальными отходами </w:t>
            </w:r>
            <w:proofErr w:type="gramStart"/>
            <w:r>
              <w:t>в</w:t>
            </w:r>
            <w:proofErr w:type="gramEnd"/>
            <w:r w:rsidR="00512B3C"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принять к сведению. </w:t>
            </w:r>
          </w:p>
          <w:p w:rsidR="00CA71EA" w:rsidRDefault="00CA71EA" w:rsidP="00CA71EA">
            <w:pPr>
              <w:pStyle w:val="a4"/>
              <w:spacing w:before="0" w:beforeAutospacing="0" w:after="0" w:afterAutospacing="0"/>
              <w:jc w:val="both"/>
            </w:pPr>
            <w:r>
              <w:t xml:space="preserve">Рекомендовать органам местного самоуправления муниципальных образований Ханты-Мансийского автономного округа – Югры участвовать: </w:t>
            </w:r>
          </w:p>
          <w:p w:rsidR="00CA71EA" w:rsidRDefault="00CA71EA" w:rsidP="00CA71EA">
            <w:pPr>
              <w:pStyle w:val="a4"/>
              <w:spacing w:before="0" w:beforeAutospacing="0" w:after="0" w:afterAutospacing="0"/>
              <w:jc w:val="both"/>
            </w:pPr>
            <w:r>
              <w:t xml:space="preserve">1) в информировании населения о переходе на новую систему обращения с твердыми коммунальными отходами в срок до 1 мая 2018 года. </w:t>
            </w:r>
          </w:p>
          <w:p w:rsidR="00CA71EA" w:rsidRDefault="00CA71EA" w:rsidP="00CA71EA">
            <w:pPr>
              <w:pStyle w:val="a4"/>
              <w:spacing w:before="0" w:beforeAutospacing="0" w:after="0" w:afterAutospacing="0"/>
              <w:jc w:val="both"/>
            </w:pPr>
            <w:r>
              <w:t xml:space="preserve">2) в организации раздельного сбора твердых коммунальных отходов и потребления </w:t>
            </w:r>
            <w:proofErr w:type="spellStart"/>
            <w:r>
              <w:t>биоразлагаемых</w:t>
            </w:r>
            <w:proofErr w:type="spellEnd"/>
            <w:r>
              <w:t xml:space="preserve"> тары и упаковки. </w:t>
            </w:r>
          </w:p>
          <w:p w:rsidR="002F0F38" w:rsidRPr="00844844" w:rsidRDefault="002F0F38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5747" w:type="dxa"/>
          </w:tcPr>
          <w:p w:rsidR="002F0F38" w:rsidRPr="00844844" w:rsidRDefault="00FB7780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принята к сведению</w:t>
            </w:r>
          </w:p>
        </w:tc>
      </w:tr>
      <w:tr w:rsidR="002F0F38" w:rsidRPr="00844844" w:rsidTr="00FB7780">
        <w:tc>
          <w:tcPr>
            <w:tcW w:w="534" w:type="dxa"/>
          </w:tcPr>
          <w:p w:rsidR="002F0F38" w:rsidRPr="00844844" w:rsidRDefault="006F4AC7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8505" w:type="dxa"/>
          </w:tcPr>
          <w:p w:rsidR="006F4AC7" w:rsidRDefault="006F4AC7" w:rsidP="006F4AC7">
            <w:pPr>
              <w:pStyle w:val="a4"/>
              <w:jc w:val="both"/>
            </w:pPr>
            <w:r>
              <w:t xml:space="preserve">Информацию "Об исполнении </w:t>
            </w:r>
            <w:proofErr w:type="gramStart"/>
            <w:r>
              <w:t>решений Координационного совета представительных органов местного самоуправления муниципальных образований</w:t>
            </w:r>
            <w:proofErr w:type="gramEnd"/>
            <w:r>
              <w:t xml:space="preserve"> Ханты-Мансийского автономного округа – Югры и Думы Ханты-Мансийского автономного округа – Югры" принять к сведению. </w:t>
            </w:r>
          </w:p>
          <w:p w:rsidR="002F0F38" w:rsidRPr="00844844" w:rsidRDefault="006F4AC7" w:rsidP="006F4AC7">
            <w:pPr>
              <w:pStyle w:val="a4"/>
              <w:jc w:val="both"/>
            </w:pPr>
            <w:proofErr w:type="gramStart"/>
            <w:r>
              <w:t xml:space="preserve">Снять с контроля реализацию решений третьего и четвертого заседаний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Югры, кроме пункта 6 </w:t>
            </w:r>
            <w:r>
              <w:lastRenderedPageBreak/>
              <w:t xml:space="preserve">четвертого заседания Координационного совета "Об организации психолого-педагогического сопровождения детей и их семей в Ханты-Мансийском автономном округе – Югре (деятельность психолого-медико-педагогической комиссии в муниципальном образовании)". </w:t>
            </w:r>
            <w:proofErr w:type="gramEnd"/>
          </w:p>
        </w:tc>
        <w:tc>
          <w:tcPr>
            <w:tcW w:w="5747" w:type="dxa"/>
          </w:tcPr>
          <w:p w:rsidR="002F0F38" w:rsidRPr="00844844" w:rsidRDefault="00485631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и</w:t>
            </w:r>
            <w:r w:rsidR="006F4AC7">
              <w:rPr>
                <w:sz w:val="24"/>
                <w:szCs w:val="24"/>
                <w:lang w:eastAsia="en-US"/>
              </w:rPr>
              <w:t>нформация принята к сведению</w:t>
            </w:r>
          </w:p>
        </w:tc>
      </w:tr>
      <w:tr w:rsidR="00137A74" w:rsidRPr="00844844" w:rsidTr="00FB7780">
        <w:tc>
          <w:tcPr>
            <w:tcW w:w="534" w:type="dxa"/>
          </w:tcPr>
          <w:p w:rsidR="00137A74" w:rsidRPr="00844844" w:rsidRDefault="006F4AC7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8505" w:type="dxa"/>
          </w:tcPr>
          <w:p w:rsidR="00137A74" w:rsidRPr="006F4AC7" w:rsidRDefault="006F4AC7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 w:rsidRPr="006F4AC7">
              <w:rPr>
                <w:sz w:val="24"/>
                <w:szCs w:val="24"/>
              </w:rPr>
              <w:t>Информацию "Об основных изменениях в федеральном законодательстве и законодательстве Ханты-Мансийского автономного округа – Югры" принять к сведению.</w:t>
            </w:r>
          </w:p>
        </w:tc>
        <w:tc>
          <w:tcPr>
            <w:tcW w:w="5747" w:type="dxa"/>
          </w:tcPr>
          <w:p w:rsidR="00137A74" w:rsidRPr="00844844" w:rsidRDefault="00485631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</w:t>
            </w:r>
            <w:r w:rsidR="006F4AC7">
              <w:rPr>
                <w:sz w:val="24"/>
                <w:szCs w:val="24"/>
                <w:lang w:eastAsia="en-US"/>
              </w:rPr>
              <w:t>нформация принята к сведению</w:t>
            </w:r>
          </w:p>
        </w:tc>
      </w:tr>
      <w:tr w:rsidR="006F4AC7" w:rsidRPr="00844844" w:rsidTr="00157249">
        <w:tc>
          <w:tcPr>
            <w:tcW w:w="14786" w:type="dxa"/>
            <w:gridSpan w:val="3"/>
          </w:tcPr>
          <w:p w:rsidR="006F4AC7" w:rsidRPr="00AC51F0" w:rsidRDefault="006F4AC7" w:rsidP="00AC51F0">
            <w:pPr>
              <w:tabs>
                <w:tab w:val="left" w:pos="2790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AC51F0">
              <w:rPr>
                <w:b/>
                <w:sz w:val="24"/>
                <w:szCs w:val="24"/>
                <w:lang w:eastAsia="en-US"/>
              </w:rPr>
              <w:t>Шестое заседание,</w:t>
            </w:r>
            <w:r w:rsidR="00512B3C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D446C5">
              <w:rPr>
                <w:b/>
                <w:sz w:val="24"/>
                <w:szCs w:val="24"/>
                <w:lang w:eastAsia="en-US"/>
              </w:rPr>
              <w:t xml:space="preserve">город </w:t>
            </w:r>
            <w:proofErr w:type="spellStart"/>
            <w:r w:rsidR="00D446C5">
              <w:rPr>
                <w:b/>
                <w:sz w:val="24"/>
                <w:szCs w:val="24"/>
                <w:lang w:eastAsia="en-US"/>
              </w:rPr>
              <w:t>Мегион</w:t>
            </w:r>
            <w:proofErr w:type="spellEnd"/>
            <w:r w:rsidR="00D446C5">
              <w:rPr>
                <w:b/>
                <w:sz w:val="24"/>
                <w:szCs w:val="24"/>
                <w:lang w:eastAsia="en-US"/>
              </w:rPr>
              <w:t xml:space="preserve"> 26 марта 2018 года</w:t>
            </w:r>
          </w:p>
        </w:tc>
      </w:tr>
      <w:tr w:rsidR="006F4AC7" w:rsidRPr="00844844" w:rsidTr="00876DDB">
        <w:tc>
          <w:tcPr>
            <w:tcW w:w="534" w:type="dxa"/>
          </w:tcPr>
          <w:p w:rsidR="006F4AC7" w:rsidRDefault="00613B65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5" w:type="dxa"/>
          </w:tcPr>
          <w:p w:rsidR="005737D8" w:rsidRDefault="005737D8" w:rsidP="005737D8">
            <w:pPr>
              <w:pStyle w:val="a4"/>
              <w:spacing w:before="0" w:beforeAutospacing="0" w:after="0" w:afterAutospacing="0"/>
              <w:jc w:val="both"/>
            </w:pPr>
            <w:r>
              <w:t xml:space="preserve">Информацию "О практике прокурорского надзора за законностью правовых актов органов местного самоуправления муниципальных образований Ханты-Мансийского автономного округа – Югры" принять к сведению. </w:t>
            </w:r>
          </w:p>
          <w:p w:rsidR="005737D8" w:rsidRDefault="005737D8" w:rsidP="005737D8">
            <w:pPr>
              <w:pStyle w:val="a4"/>
              <w:spacing w:before="0" w:beforeAutospacing="0" w:after="0" w:afterAutospacing="0"/>
              <w:jc w:val="both"/>
            </w:pPr>
            <w:r>
              <w:t xml:space="preserve">Рекомендовать органам местного самоуправления муниципальных образований Ханты-Мансийского автономного округа – Югры: </w:t>
            </w:r>
          </w:p>
          <w:p w:rsidR="005737D8" w:rsidRDefault="005737D8" w:rsidP="005737D8">
            <w:pPr>
              <w:pStyle w:val="a4"/>
              <w:spacing w:before="0" w:beforeAutospacing="0" w:after="0" w:afterAutospacing="0"/>
              <w:jc w:val="both"/>
            </w:pPr>
            <w:r>
              <w:t xml:space="preserve">1) привести уставы муниципальных образований автономного округа в соответствие со следующими Федеральными законами: </w:t>
            </w:r>
          </w:p>
          <w:p w:rsidR="005737D8" w:rsidRDefault="005737D8" w:rsidP="005737D8">
            <w:pPr>
              <w:pStyle w:val="a4"/>
              <w:spacing w:before="0" w:beforeAutospacing="0" w:after="0" w:afterAutospacing="0"/>
              <w:jc w:val="both"/>
            </w:pPr>
            <w:r>
              <w:t xml:space="preserve">от 30 октября 2017 года № 299-ФЗ "О внесении изменений в отдельные законодательные акты Российской Федерации"; </w:t>
            </w:r>
          </w:p>
          <w:p w:rsidR="005737D8" w:rsidRDefault="005737D8" w:rsidP="005737D8">
            <w:pPr>
              <w:pStyle w:val="a4"/>
              <w:spacing w:before="0" w:beforeAutospacing="0" w:after="0" w:afterAutospacing="0"/>
              <w:jc w:val="both"/>
            </w:pPr>
            <w:r>
              <w:t xml:space="preserve">от 5 декабря 2017 года № 380-ФЗ "О внесении изменений в статью 36 Федерального закона "Об общих принципах организации местного самоуправления в Российской Федерации" и Кодекс административного судопроизводства Российской Федерации"; </w:t>
            </w:r>
          </w:p>
          <w:p w:rsidR="005737D8" w:rsidRDefault="005737D8" w:rsidP="005737D8">
            <w:pPr>
              <w:pStyle w:val="a4"/>
              <w:spacing w:before="0" w:beforeAutospacing="0" w:after="0" w:afterAutospacing="0"/>
              <w:jc w:val="both"/>
            </w:pPr>
            <w:r>
              <w:t xml:space="preserve">от 5 декабря 2017 года № 392-ФЗ "О внесении изменений в отдельные законодательные акты Российской Федерации по вопросам </w:t>
            </w:r>
            <w:proofErr w:type="gramStart"/>
            <w:r>
              <w:t>совершенствования проведения независимой оценки качества условий оказания услуг</w:t>
            </w:r>
            <w:proofErr w:type="gramEnd"/>
            <w:r>
              <w:t xml:space="preserve"> организациями в сфере культуры, охраны здоровья, образования, социального обслуживания и федеральными учреждениями медико-социальной экспертизы"; </w:t>
            </w:r>
          </w:p>
          <w:p w:rsidR="005737D8" w:rsidRDefault="005737D8" w:rsidP="005737D8">
            <w:pPr>
              <w:pStyle w:val="a4"/>
              <w:spacing w:before="0" w:beforeAutospacing="0" w:after="0" w:afterAutospacing="0"/>
              <w:jc w:val="both"/>
            </w:pPr>
            <w:r>
              <w:t xml:space="preserve">от 29 декабря 2017 года № 455-ФЗ "О внесении изменений в Градостроительный кодекс Российской Федерации и отдельные законодательные акты Российской Федерации"; </w:t>
            </w:r>
          </w:p>
          <w:p w:rsidR="005737D8" w:rsidRDefault="005737D8" w:rsidP="005737D8">
            <w:pPr>
              <w:pStyle w:val="a4"/>
              <w:spacing w:before="0" w:beforeAutospacing="0" w:after="0" w:afterAutospacing="0"/>
              <w:jc w:val="both"/>
            </w:pPr>
            <w:r>
              <w:t xml:space="preserve">от 29 декабря 2017 года № 463-ФЗ "О внесении изменений в Федеральный закон "Об общих принципах организации местного самоуправления в Российской Федерации" и отдельные законодательные акты Российской Федерации"; </w:t>
            </w:r>
          </w:p>
          <w:p w:rsidR="005737D8" w:rsidRDefault="005737D8" w:rsidP="005737D8">
            <w:pPr>
              <w:pStyle w:val="a4"/>
              <w:spacing w:before="0" w:beforeAutospacing="0" w:after="0" w:afterAutospacing="0"/>
              <w:jc w:val="both"/>
            </w:pPr>
            <w:proofErr w:type="gramStart"/>
            <w:r>
              <w:t xml:space="preserve">2) в срок до 20 июня 2018 года принять муниципальные нормативные правовые акты, предусмотренные </w:t>
            </w:r>
            <w:r w:rsidRPr="00512B3C">
              <w:t xml:space="preserve">Федеральным </w:t>
            </w:r>
            <w:hyperlink r:id="rId9" w:history="1">
              <w:r w:rsidRPr="00512B3C">
                <w:rPr>
                  <w:rStyle w:val="a5"/>
                  <w:color w:val="auto"/>
                </w:rPr>
                <w:t>закон</w:t>
              </w:r>
            </w:hyperlink>
            <w:r w:rsidRPr="00512B3C">
              <w:t>ом</w:t>
            </w:r>
            <w:r>
              <w:t xml:space="preserve"> от 20 декабря 2017 года № 399-</w:t>
            </w:r>
            <w:r>
              <w:lastRenderedPageBreak/>
              <w:t xml:space="preserve">ФЗ "О внесении изменений в Жилищный кодекс Российской Федерации и статью 16 Закона Российской Федерации "О приватизации жилищного фонда в Российской Федерации" (подпункты 9,2, 9.3 части 1 статьи 14, статья 190.1 Жилищного кодекса Российской Федерации). </w:t>
            </w:r>
            <w:proofErr w:type="gramEnd"/>
          </w:p>
          <w:p w:rsidR="005737D8" w:rsidRDefault="005737D8" w:rsidP="005737D8">
            <w:pPr>
              <w:pStyle w:val="a4"/>
              <w:spacing w:before="0" w:beforeAutospacing="0" w:after="0" w:afterAutospacing="0"/>
              <w:jc w:val="both"/>
            </w:pPr>
            <w:proofErr w:type="gramStart"/>
            <w:r>
              <w:t>3) во исполнение Федерального закона от 5 февраля 2018 года № 15-ФЗ "О внесении изменений в отдельные законодательные акты Российской Федерации по вопросам добровольчества (</w:t>
            </w:r>
            <w:proofErr w:type="spellStart"/>
            <w:r>
              <w:t>волонтерства</w:t>
            </w:r>
            <w:proofErr w:type="spellEnd"/>
            <w:r>
              <w:t xml:space="preserve">)" (вступает в силу 1 мая 2018 года) принять нормативные правовые акты, регламентирующие порядок взаимодействия органов местного самоуправления, муниципальных учреждений с организаторами добровольческой (волонтерской) деятельности и добровольческими (волонтерскими) организациями; </w:t>
            </w:r>
            <w:proofErr w:type="gramEnd"/>
          </w:p>
          <w:p w:rsidR="005737D8" w:rsidRDefault="005737D8" w:rsidP="005737D8">
            <w:pPr>
              <w:pStyle w:val="a4"/>
              <w:spacing w:before="0" w:beforeAutospacing="0" w:after="0" w:afterAutospacing="0"/>
              <w:jc w:val="both"/>
            </w:pPr>
            <w:proofErr w:type="gramStart"/>
            <w:r>
              <w:t xml:space="preserve">4) в рамках реализации постановления Правительства Российской Федерации от 5 марта 2018 года № 228 "О реестре лиц, уволенных в связи с утратой доверия" определить должностных лиц, ответственных за направление сведений о лицах, замещавших муниципальные должности и должности муниципальной службы, и уволенных в связи с утратой доверия в высший исполнительный орган государственной власти субъекта Российской Федерации; </w:t>
            </w:r>
            <w:proofErr w:type="gramEnd"/>
          </w:p>
          <w:p w:rsidR="006F4AC7" w:rsidRPr="00844844" w:rsidRDefault="005737D8" w:rsidP="00DB49DD">
            <w:pPr>
              <w:pStyle w:val="a4"/>
              <w:spacing w:before="0" w:beforeAutospacing="0" w:after="0" w:afterAutospacing="0"/>
              <w:jc w:val="both"/>
            </w:pPr>
            <w:r>
              <w:t xml:space="preserve">5) на системной основе организовать мониторинг соблюдения законодательства, регламентирующего порядок проведения процедур оценки регулирующего воздействия, экспертизы и оценки фактического воздействия муниципальных нормативных правовых актов. </w:t>
            </w:r>
          </w:p>
        </w:tc>
        <w:tc>
          <w:tcPr>
            <w:tcW w:w="5747" w:type="dxa"/>
          </w:tcPr>
          <w:p w:rsidR="006F4AC7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1. Устав </w:t>
            </w:r>
            <w:r w:rsidR="00D7057E">
              <w:rPr>
                <w:sz w:val="24"/>
                <w:szCs w:val="24"/>
                <w:lang w:eastAsia="en-US"/>
              </w:rPr>
              <w:t>городского поселения Излучинск</w:t>
            </w:r>
            <w:r>
              <w:rPr>
                <w:sz w:val="24"/>
                <w:szCs w:val="24"/>
                <w:lang w:eastAsia="en-US"/>
              </w:rPr>
              <w:t xml:space="preserve"> приведен в соответствие с указанными федеральными законами и изменения в Устав зарегистрированы в Управлении Министерства юстиции по Ханты-Мансийскому автономному округу – Югре.</w:t>
            </w: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FB7780" w:rsidRDefault="00FB7780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Информация принять к сведению.</w:t>
            </w:r>
          </w:p>
          <w:p w:rsidR="0052654A" w:rsidRDefault="0052654A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52654A" w:rsidRDefault="0052654A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52654A" w:rsidRDefault="0052654A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52654A" w:rsidRDefault="0052654A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52654A" w:rsidRDefault="0052654A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52654A" w:rsidRDefault="0052654A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 Информация принята к сведению.</w:t>
            </w:r>
          </w:p>
          <w:p w:rsidR="0052654A" w:rsidRDefault="0052654A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52654A" w:rsidRDefault="0052654A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52654A" w:rsidRDefault="0052654A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52654A" w:rsidRDefault="0052654A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52654A" w:rsidRDefault="0052654A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52654A" w:rsidRDefault="0052654A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52654A" w:rsidRDefault="0052654A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 Должностные лица определены.</w:t>
            </w:r>
          </w:p>
          <w:p w:rsidR="0052654A" w:rsidRDefault="0052654A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52654A" w:rsidRDefault="0052654A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52654A" w:rsidRDefault="0052654A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52654A" w:rsidRDefault="0052654A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52654A" w:rsidRDefault="0052654A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</w:p>
          <w:p w:rsidR="0052654A" w:rsidRPr="00844844" w:rsidRDefault="0052654A" w:rsidP="00FB7780">
            <w:pPr>
              <w:tabs>
                <w:tab w:val="left" w:pos="279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Информация принята к сведению.</w:t>
            </w:r>
          </w:p>
        </w:tc>
      </w:tr>
      <w:tr w:rsidR="006F4AC7" w:rsidRPr="00844844" w:rsidTr="00876DDB">
        <w:tc>
          <w:tcPr>
            <w:tcW w:w="534" w:type="dxa"/>
          </w:tcPr>
          <w:p w:rsidR="006F4AC7" w:rsidRDefault="005737D8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8505" w:type="dxa"/>
          </w:tcPr>
          <w:p w:rsidR="00DB49DD" w:rsidRDefault="00DB49DD" w:rsidP="00DB49DD">
            <w:pPr>
              <w:pStyle w:val="a4"/>
              <w:spacing w:before="0" w:beforeAutospacing="0" w:after="0" w:afterAutospacing="0"/>
              <w:jc w:val="both"/>
            </w:pPr>
            <w:r>
              <w:t xml:space="preserve">Информацию "Об опыте работы органов местного самоуправления Советского района в сфере развития молодежного предпринимательства" принять к сведению. </w:t>
            </w:r>
          </w:p>
          <w:p w:rsidR="006F4AC7" w:rsidRPr="00844844" w:rsidRDefault="00DB49DD" w:rsidP="00DB49DD">
            <w:pPr>
              <w:pStyle w:val="a4"/>
              <w:spacing w:before="0" w:beforeAutospacing="0" w:after="0" w:afterAutospacing="0"/>
              <w:jc w:val="both"/>
            </w:pPr>
            <w:proofErr w:type="gramStart"/>
            <w:r>
              <w:t xml:space="preserve">Одобрить практику работы органов местного самоуправления Советского района по развитию молодежного предпринимательства и рекомендовать органам местного самоуправления муниципальных образованиях Ханты-Мансийского автономного округа – Югры рассмотреть возможность использования данного положительного опыта. </w:t>
            </w:r>
            <w:proofErr w:type="gramEnd"/>
          </w:p>
        </w:tc>
        <w:tc>
          <w:tcPr>
            <w:tcW w:w="5747" w:type="dxa"/>
          </w:tcPr>
          <w:p w:rsidR="006F4AC7" w:rsidRPr="00844844" w:rsidRDefault="00B85CA1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</w:t>
            </w:r>
            <w:r w:rsidR="0052654A">
              <w:rPr>
                <w:sz w:val="24"/>
                <w:szCs w:val="24"/>
                <w:lang w:eastAsia="en-US"/>
              </w:rPr>
              <w:t>нформация принята к сведению.</w:t>
            </w:r>
          </w:p>
        </w:tc>
      </w:tr>
      <w:tr w:rsidR="006F4AC7" w:rsidRPr="00844844" w:rsidTr="00876DDB">
        <w:tc>
          <w:tcPr>
            <w:tcW w:w="534" w:type="dxa"/>
          </w:tcPr>
          <w:p w:rsidR="006F4AC7" w:rsidRDefault="00DB49DD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8505" w:type="dxa"/>
          </w:tcPr>
          <w:p w:rsidR="0037149A" w:rsidRDefault="0037149A" w:rsidP="0037149A">
            <w:pPr>
              <w:pStyle w:val="a4"/>
              <w:spacing w:before="0" w:beforeAutospacing="0" w:after="0" w:afterAutospacing="0"/>
              <w:jc w:val="both"/>
            </w:pPr>
            <w:r>
              <w:t xml:space="preserve">Информацию "О новых схемах мошеннических действий, в первую очередь с использованием сотовой связи и сети "Интернет", а также об использовании возможностей общественности и средств массовой информации в профилактике и предупреждении данного вида правонарушений" принять к сведению. </w:t>
            </w:r>
          </w:p>
          <w:p w:rsidR="0037149A" w:rsidRDefault="0037149A" w:rsidP="0037149A">
            <w:pPr>
              <w:pStyle w:val="a4"/>
              <w:spacing w:before="0" w:beforeAutospacing="0" w:after="0" w:afterAutospacing="0"/>
              <w:jc w:val="both"/>
            </w:pPr>
            <w:r>
              <w:t xml:space="preserve">Одобрить практику </w:t>
            </w:r>
            <w:proofErr w:type="gramStart"/>
            <w:r>
              <w:t xml:space="preserve">работы органов местного самоуправления города </w:t>
            </w:r>
            <w:proofErr w:type="spellStart"/>
            <w:r>
              <w:t>Мегиона</w:t>
            </w:r>
            <w:proofErr w:type="spellEnd"/>
            <w:proofErr w:type="gramEnd"/>
            <w:r>
              <w:t xml:space="preserve"> по профилактике и предупреждению данного вида правонарушений. </w:t>
            </w:r>
          </w:p>
          <w:p w:rsidR="006F4AC7" w:rsidRPr="00844844" w:rsidRDefault="0037149A" w:rsidP="0037149A">
            <w:pPr>
              <w:pStyle w:val="a4"/>
              <w:spacing w:before="0" w:beforeAutospacing="0" w:after="0" w:afterAutospacing="0"/>
              <w:jc w:val="both"/>
            </w:pPr>
            <w:proofErr w:type="gramStart"/>
            <w:r>
              <w:lastRenderedPageBreak/>
              <w:t xml:space="preserve">Рекомендовать органам местного самоуправления муниципальных образований Ханты-Мансийского автономного округа – Югры проводить разъяснительную работу с жителями муниципальных образований, трудовыми коллективами предприятий и организаций о распространенных и новых способах совершения мошеннических действий, в том числе с размещением таковой информации на квитанциях жилищно-эксплуатационных управлений, в подъездах жилых домов, общественных местах в целях снижения числа преступлений, совершаемых с использованием сотовой связи и сети "Интернет". </w:t>
            </w:r>
            <w:proofErr w:type="gramEnd"/>
          </w:p>
        </w:tc>
        <w:tc>
          <w:tcPr>
            <w:tcW w:w="5747" w:type="dxa"/>
          </w:tcPr>
          <w:p w:rsidR="006F4AC7" w:rsidRDefault="00B85CA1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информация принята к сведению,</w:t>
            </w:r>
          </w:p>
          <w:p w:rsidR="0052654A" w:rsidRPr="00844844" w:rsidRDefault="00B85CA1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</w:t>
            </w:r>
            <w:r w:rsidR="0052654A">
              <w:rPr>
                <w:sz w:val="24"/>
                <w:szCs w:val="24"/>
                <w:lang w:eastAsia="en-US"/>
              </w:rPr>
              <w:t>азъяснительная работа проводится.</w:t>
            </w:r>
          </w:p>
        </w:tc>
      </w:tr>
      <w:tr w:rsidR="00FD3691" w:rsidRPr="00844844" w:rsidTr="00876DDB">
        <w:tc>
          <w:tcPr>
            <w:tcW w:w="534" w:type="dxa"/>
          </w:tcPr>
          <w:p w:rsidR="00FD3691" w:rsidRDefault="00FD3691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8505" w:type="dxa"/>
          </w:tcPr>
          <w:p w:rsidR="00FD3691" w:rsidRDefault="008D1F87" w:rsidP="0037149A">
            <w:pPr>
              <w:pStyle w:val="a4"/>
              <w:spacing w:before="0" w:beforeAutospacing="0" w:after="0" w:afterAutospacing="0"/>
              <w:jc w:val="both"/>
            </w:pPr>
            <w:r>
              <w:t>Информацию "Об организации питания в муниципальных образовательных учреждениях" принять к сведению.</w:t>
            </w:r>
          </w:p>
        </w:tc>
        <w:tc>
          <w:tcPr>
            <w:tcW w:w="5747" w:type="dxa"/>
          </w:tcPr>
          <w:p w:rsidR="00FD3691" w:rsidRPr="00844844" w:rsidRDefault="00B85CA1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принята к сведению</w:t>
            </w:r>
          </w:p>
        </w:tc>
      </w:tr>
      <w:tr w:rsidR="00FD3691" w:rsidRPr="00844844" w:rsidTr="00876DDB">
        <w:tc>
          <w:tcPr>
            <w:tcW w:w="534" w:type="dxa"/>
          </w:tcPr>
          <w:p w:rsidR="00FD3691" w:rsidRDefault="00FD3691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8505" w:type="dxa"/>
          </w:tcPr>
          <w:p w:rsidR="008D1F87" w:rsidRDefault="008D1F87" w:rsidP="008D1F87">
            <w:pPr>
              <w:pStyle w:val="a4"/>
              <w:spacing w:before="0" w:beforeAutospacing="0" w:after="0" w:afterAutospacing="0"/>
              <w:jc w:val="both"/>
            </w:pPr>
            <w:r>
              <w:t xml:space="preserve">Информацию "О Едином депутатском центре. О практике </w:t>
            </w:r>
            <w:proofErr w:type="gramStart"/>
            <w:r>
              <w:t>работы депутатов представительных органов местного самоуправления муниципальных образований</w:t>
            </w:r>
            <w:proofErr w:type="gramEnd"/>
            <w:r>
              <w:t xml:space="preserve"> Ханты-Мансийского автономного округа – Югры по внедрению рациональных форм работы депутатов" принять к сведению. </w:t>
            </w:r>
          </w:p>
          <w:p w:rsidR="00FD3691" w:rsidRDefault="008D1F87" w:rsidP="0037149A">
            <w:pPr>
              <w:pStyle w:val="a4"/>
              <w:spacing w:before="0" w:beforeAutospacing="0" w:after="0" w:afterAutospacing="0"/>
              <w:jc w:val="both"/>
            </w:pPr>
            <w:r>
              <w:t xml:space="preserve">Одобрить практику работы "Единого депутатского центра" города </w:t>
            </w:r>
            <w:proofErr w:type="spellStart"/>
            <w:r>
              <w:t>Мегиона</w:t>
            </w:r>
            <w:proofErr w:type="spellEnd"/>
            <w:r>
              <w:t xml:space="preserve"> и рекомендовать органам местного самоуправления Ханты-Мансийского автономного округа – Югры рассмотреть возможность использования данного положительного опыта. </w:t>
            </w:r>
          </w:p>
        </w:tc>
        <w:tc>
          <w:tcPr>
            <w:tcW w:w="5747" w:type="dxa"/>
          </w:tcPr>
          <w:p w:rsidR="00FD3691" w:rsidRPr="00844844" w:rsidRDefault="00B85CA1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принята к сведению</w:t>
            </w:r>
          </w:p>
        </w:tc>
      </w:tr>
      <w:tr w:rsidR="00FD3691" w:rsidRPr="00844844" w:rsidTr="00876DDB">
        <w:tc>
          <w:tcPr>
            <w:tcW w:w="534" w:type="dxa"/>
          </w:tcPr>
          <w:p w:rsidR="00FD3691" w:rsidRDefault="00FD3691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8505" w:type="dxa"/>
          </w:tcPr>
          <w:p w:rsidR="00DA4017" w:rsidRDefault="00DA4017" w:rsidP="00DA4017">
            <w:pPr>
              <w:pStyle w:val="a4"/>
              <w:spacing w:before="0" w:beforeAutospacing="0" w:after="0" w:afterAutospacing="0"/>
              <w:jc w:val="both"/>
            </w:pPr>
            <w:r>
              <w:t xml:space="preserve">Информацию "Об опыте работы представительных органов местного самоуправления муниципальных образований Ханты-Мансийского автономного округа – Югры по внедрению рациональных форм работы депутатов" принять к сведению. </w:t>
            </w:r>
          </w:p>
          <w:p w:rsidR="00FD3691" w:rsidRDefault="00DA4017" w:rsidP="0037149A">
            <w:pPr>
              <w:pStyle w:val="a4"/>
              <w:spacing w:before="0" w:beforeAutospacing="0" w:after="0" w:afterAutospacing="0"/>
              <w:jc w:val="both"/>
            </w:pPr>
            <w:r>
              <w:t xml:space="preserve">Рекомендовать Думе Ханты-Мансийского автономного округа – Югры продолжить практику проведения семинаров, "круглых столов", стажировок для председателей, заместителей председателей, депутатов, работников аппаратов представительных органов местного самоуправления муниципальных образований Ханты-Мансийского автономного округа – Югры по организации их работы. </w:t>
            </w:r>
          </w:p>
        </w:tc>
        <w:tc>
          <w:tcPr>
            <w:tcW w:w="5747" w:type="dxa"/>
          </w:tcPr>
          <w:p w:rsidR="00FD3691" w:rsidRPr="00844844" w:rsidRDefault="00B85CA1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принята к сведению</w:t>
            </w:r>
          </w:p>
        </w:tc>
      </w:tr>
      <w:tr w:rsidR="00FD3691" w:rsidRPr="00844844" w:rsidTr="00876DDB">
        <w:tc>
          <w:tcPr>
            <w:tcW w:w="534" w:type="dxa"/>
          </w:tcPr>
          <w:p w:rsidR="00FD3691" w:rsidRDefault="00FD3691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8505" w:type="dxa"/>
          </w:tcPr>
          <w:p w:rsidR="002E0A47" w:rsidRDefault="002E0A47" w:rsidP="002E0A47">
            <w:pPr>
              <w:pStyle w:val="a4"/>
              <w:spacing w:before="0" w:beforeAutospacing="0" w:after="0" w:afterAutospacing="0"/>
              <w:jc w:val="both"/>
            </w:pPr>
            <w:r>
              <w:t xml:space="preserve">Информацию "Об опыте создания органами местного самоуправления правовых и организационных условий, способствующих развитию территориального общественного самоуправления </w:t>
            </w:r>
            <w:proofErr w:type="gramStart"/>
            <w:r>
              <w:t>в</w:t>
            </w:r>
            <w:proofErr w:type="gramEnd"/>
            <w:r w:rsidR="00512B3C"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принять к сведению. </w:t>
            </w:r>
          </w:p>
          <w:p w:rsidR="00FD3691" w:rsidRDefault="002E0A47" w:rsidP="0037149A">
            <w:pPr>
              <w:pStyle w:val="a4"/>
              <w:spacing w:before="0" w:beforeAutospacing="0" w:after="0" w:afterAutospacing="0"/>
              <w:jc w:val="both"/>
            </w:pPr>
            <w:r>
              <w:t xml:space="preserve">Одобрить практику </w:t>
            </w:r>
            <w:proofErr w:type="gramStart"/>
            <w:r>
              <w:t>работы органов местного самоуправления города Сургута</w:t>
            </w:r>
            <w:proofErr w:type="gramEnd"/>
            <w:r>
              <w:t xml:space="preserve"> и городского поселения Пойковский</w:t>
            </w:r>
            <w:r w:rsidR="00512B3C">
              <w:t xml:space="preserve"> </w:t>
            </w:r>
            <w:r>
              <w:t xml:space="preserve">Нефтеюганского района в части развития и успешного функционирования территориального общественного </w:t>
            </w:r>
            <w:r>
              <w:lastRenderedPageBreak/>
              <w:t xml:space="preserve">самоуправления и рекомендовать органам местного самоуправления муниципальных образований Ханты-Мансийского автономного округа – Югры рассмотреть возможность использования данного положительного опыта. </w:t>
            </w:r>
          </w:p>
        </w:tc>
        <w:tc>
          <w:tcPr>
            <w:tcW w:w="5747" w:type="dxa"/>
          </w:tcPr>
          <w:p w:rsidR="00FD3691" w:rsidRPr="00844844" w:rsidRDefault="00B85CA1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информация принята к сведению</w:t>
            </w:r>
          </w:p>
        </w:tc>
      </w:tr>
      <w:tr w:rsidR="00FD3691" w:rsidRPr="00844844" w:rsidTr="00876DDB">
        <w:tc>
          <w:tcPr>
            <w:tcW w:w="534" w:type="dxa"/>
          </w:tcPr>
          <w:p w:rsidR="00FD3691" w:rsidRDefault="002E0A47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8505" w:type="dxa"/>
          </w:tcPr>
          <w:p w:rsidR="002E0A47" w:rsidRDefault="002E0A47" w:rsidP="002E0A47">
            <w:pPr>
              <w:pStyle w:val="a4"/>
              <w:spacing w:before="0" w:beforeAutospacing="0" w:after="0" w:afterAutospacing="0"/>
              <w:jc w:val="both"/>
            </w:pPr>
            <w:r>
              <w:t xml:space="preserve">Информацию "Об изменениях в федеральном законодательстве, регулирующем вопросы ведения гражданами садоводства и огородничества для собственных нужд" принять к сведению. </w:t>
            </w:r>
          </w:p>
          <w:p w:rsidR="00FD3691" w:rsidRDefault="002E0A47" w:rsidP="0037149A">
            <w:pPr>
              <w:pStyle w:val="a4"/>
              <w:spacing w:before="0" w:beforeAutospacing="0" w:after="0" w:afterAutospacing="0"/>
              <w:jc w:val="both"/>
            </w:pPr>
            <w:r>
              <w:t xml:space="preserve">Рекомендовать органам местного самоуправления муниципальных образований Ханты-Мансийского автономного округа – Югры принять меры, направленные на реализацию Федерального закона от 29 июля 2017 года №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вступающего в силу с 1 января 2019 года. </w:t>
            </w:r>
          </w:p>
        </w:tc>
        <w:tc>
          <w:tcPr>
            <w:tcW w:w="5747" w:type="dxa"/>
          </w:tcPr>
          <w:p w:rsidR="00FD3691" w:rsidRPr="00844844" w:rsidRDefault="00B85CA1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принята к сведению</w:t>
            </w:r>
          </w:p>
        </w:tc>
      </w:tr>
      <w:tr w:rsidR="002E0A47" w:rsidRPr="00844844" w:rsidTr="00876DDB">
        <w:tc>
          <w:tcPr>
            <w:tcW w:w="534" w:type="dxa"/>
          </w:tcPr>
          <w:p w:rsidR="002E0A47" w:rsidRDefault="00876DDB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8505" w:type="dxa"/>
          </w:tcPr>
          <w:p w:rsidR="002E0A47" w:rsidRDefault="002E0A47" w:rsidP="002E0A47">
            <w:pPr>
              <w:pStyle w:val="a4"/>
              <w:spacing w:before="0" w:beforeAutospacing="0" w:after="0" w:afterAutospacing="0"/>
              <w:jc w:val="both"/>
            </w:pPr>
            <w:r>
              <w:t xml:space="preserve">План </w:t>
            </w:r>
            <w:proofErr w:type="gramStart"/>
            <w:r>
              <w:t>работы Координационного совета представительных органов местного самоуправления муниципальных образований</w:t>
            </w:r>
            <w:proofErr w:type="gramEnd"/>
            <w:r>
              <w:t xml:space="preserve"> Ханты-Мансийского автономного округа – Югры и Думы Ханты-Мансийского автономного округа – Югры на 2018 год утвердить.</w:t>
            </w:r>
          </w:p>
        </w:tc>
        <w:tc>
          <w:tcPr>
            <w:tcW w:w="5747" w:type="dxa"/>
          </w:tcPr>
          <w:p w:rsidR="002E0A47" w:rsidRPr="00844844" w:rsidRDefault="00B85CA1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принята к сведению</w:t>
            </w:r>
          </w:p>
        </w:tc>
      </w:tr>
      <w:tr w:rsidR="002E0A47" w:rsidRPr="00844844" w:rsidTr="00876DDB">
        <w:tc>
          <w:tcPr>
            <w:tcW w:w="534" w:type="dxa"/>
          </w:tcPr>
          <w:p w:rsidR="002E0A47" w:rsidRDefault="00876DDB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8505" w:type="dxa"/>
          </w:tcPr>
          <w:p w:rsidR="002E0A47" w:rsidRDefault="00876DDB" w:rsidP="00876DDB">
            <w:pPr>
              <w:pStyle w:val="a4"/>
            </w:pPr>
            <w:r>
              <w:t xml:space="preserve">Информацию "Об основных изменениях в федеральном законодательстве и законодательстве Ханты-Мансийского автономного округа – Югры в сфере местного самоуправления" принять к сведению. </w:t>
            </w:r>
          </w:p>
        </w:tc>
        <w:tc>
          <w:tcPr>
            <w:tcW w:w="5747" w:type="dxa"/>
          </w:tcPr>
          <w:p w:rsidR="002E0A47" w:rsidRPr="00844844" w:rsidRDefault="00B85CA1" w:rsidP="00D14EFA">
            <w:pPr>
              <w:tabs>
                <w:tab w:val="left" w:pos="27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принята к сведению</w:t>
            </w:r>
          </w:p>
        </w:tc>
      </w:tr>
    </w:tbl>
    <w:p w:rsidR="00D14EFA" w:rsidRPr="00844844" w:rsidRDefault="00D14EFA" w:rsidP="00D14EFA">
      <w:pPr>
        <w:tabs>
          <w:tab w:val="left" w:pos="2790"/>
        </w:tabs>
        <w:rPr>
          <w:sz w:val="24"/>
          <w:szCs w:val="24"/>
          <w:lang w:eastAsia="en-US"/>
        </w:rPr>
      </w:pPr>
    </w:p>
    <w:sectPr w:rsidR="00D14EFA" w:rsidRPr="00844844" w:rsidSect="00DF3E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B88" w:rsidRDefault="00C26B88" w:rsidP="00B85CA1">
      <w:r>
        <w:separator/>
      </w:r>
    </w:p>
  </w:endnote>
  <w:endnote w:type="continuationSeparator" w:id="0">
    <w:p w:rsidR="00C26B88" w:rsidRDefault="00C26B88" w:rsidP="00B85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B88" w:rsidRDefault="00C26B88" w:rsidP="00B85CA1">
      <w:r>
        <w:separator/>
      </w:r>
    </w:p>
  </w:footnote>
  <w:footnote w:type="continuationSeparator" w:id="0">
    <w:p w:rsidR="00C26B88" w:rsidRDefault="00C26B88" w:rsidP="00B85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9816353"/>
      <w:showingPlcHdr/>
    </w:sdtPr>
    <w:sdtEndPr/>
    <w:sdtContent>
      <w:p w:rsidR="00B85CA1" w:rsidRDefault="009F48A9" w:rsidP="00B85CA1">
        <w:pPr>
          <w:pStyle w:val="a6"/>
          <w:jc w:val="center"/>
        </w:pPr>
        <w:r>
          <w:t xml:space="preserve">     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382"/>
    <w:rsid w:val="00015D23"/>
    <w:rsid w:val="00072A7C"/>
    <w:rsid w:val="000C7747"/>
    <w:rsid w:val="000D0DFA"/>
    <w:rsid w:val="0010035A"/>
    <w:rsid w:val="0011284F"/>
    <w:rsid w:val="00115D5E"/>
    <w:rsid w:val="0012428F"/>
    <w:rsid w:val="00137A74"/>
    <w:rsid w:val="00137D84"/>
    <w:rsid w:val="00151C23"/>
    <w:rsid w:val="00241635"/>
    <w:rsid w:val="00256595"/>
    <w:rsid w:val="002E0A47"/>
    <w:rsid w:val="002F0F38"/>
    <w:rsid w:val="00335A05"/>
    <w:rsid w:val="0037149A"/>
    <w:rsid w:val="003E0BA8"/>
    <w:rsid w:val="003F073E"/>
    <w:rsid w:val="00474D7E"/>
    <w:rsid w:val="00482E19"/>
    <w:rsid w:val="00485631"/>
    <w:rsid w:val="00512B3C"/>
    <w:rsid w:val="005222A5"/>
    <w:rsid w:val="0052654A"/>
    <w:rsid w:val="00544C0B"/>
    <w:rsid w:val="00557C0E"/>
    <w:rsid w:val="00565E8F"/>
    <w:rsid w:val="005737D8"/>
    <w:rsid w:val="005C2109"/>
    <w:rsid w:val="00613B65"/>
    <w:rsid w:val="006F4AC7"/>
    <w:rsid w:val="007A1D19"/>
    <w:rsid w:val="007A7194"/>
    <w:rsid w:val="00844844"/>
    <w:rsid w:val="00876DDB"/>
    <w:rsid w:val="008D1F87"/>
    <w:rsid w:val="009716BE"/>
    <w:rsid w:val="009C66E3"/>
    <w:rsid w:val="009E19FC"/>
    <w:rsid w:val="009E445A"/>
    <w:rsid w:val="009F48A9"/>
    <w:rsid w:val="00AC51F0"/>
    <w:rsid w:val="00AE192D"/>
    <w:rsid w:val="00B20D8B"/>
    <w:rsid w:val="00B85CA1"/>
    <w:rsid w:val="00BA6ADC"/>
    <w:rsid w:val="00BD48EB"/>
    <w:rsid w:val="00C26B88"/>
    <w:rsid w:val="00C95382"/>
    <w:rsid w:val="00CA71EA"/>
    <w:rsid w:val="00D14EFA"/>
    <w:rsid w:val="00D446C5"/>
    <w:rsid w:val="00D7057E"/>
    <w:rsid w:val="00D94B04"/>
    <w:rsid w:val="00DA4017"/>
    <w:rsid w:val="00DB2660"/>
    <w:rsid w:val="00DB49DD"/>
    <w:rsid w:val="00DE65E1"/>
    <w:rsid w:val="00DF3E2A"/>
    <w:rsid w:val="00DF7087"/>
    <w:rsid w:val="00E77320"/>
    <w:rsid w:val="00EB2152"/>
    <w:rsid w:val="00ED6F86"/>
    <w:rsid w:val="00EE3219"/>
    <w:rsid w:val="00EE40F5"/>
    <w:rsid w:val="00F04D59"/>
    <w:rsid w:val="00F85261"/>
    <w:rsid w:val="00F85AC3"/>
    <w:rsid w:val="00FB7780"/>
    <w:rsid w:val="00FD3691"/>
    <w:rsid w:val="00FE5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1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F48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EB2152"/>
    <w:pPr>
      <w:keepNext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EB215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Default">
    <w:name w:val="Default"/>
    <w:rsid w:val="00DF3E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A6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844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737D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B85C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5C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85C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5C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E0B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0B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F48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nformat">
    <w:name w:val="ConsPlusNonformat"/>
    <w:rsid w:val="009F4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1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EB2152"/>
    <w:pPr>
      <w:keepNext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EB215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Default">
    <w:name w:val="Default"/>
    <w:rsid w:val="00DF3E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A6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844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737D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B85C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5C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85C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5C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E0B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0B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1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8E6718715B0CFB55632115F4E3EAAA8B3B36F79C83C9FD18385B289Bv0t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2005</Words>
  <Characters>11432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Рязанова Елена Владимировна</dc:creator>
  <cp:lastModifiedBy>UMI5</cp:lastModifiedBy>
  <cp:revision>68</cp:revision>
  <cp:lastPrinted>2018-06-06T08:24:00Z</cp:lastPrinted>
  <dcterms:created xsi:type="dcterms:W3CDTF">2017-01-10T03:31:00Z</dcterms:created>
  <dcterms:modified xsi:type="dcterms:W3CDTF">2018-06-07T03:07:00Z</dcterms:modified>
</cp:coreProperties>
</file>